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EE" w:rsidRPr="000A0799" w:rsidRDefault="009F51B4" w:rsidP="0006751B">
      <w:pPr>
        <w:pStyle w:val="3"/>
        <w:rPr>
          <w:rFonts w:ascii="微軟正黑體" w:eastAsia="微軟正黑體" w:hAnsi="微軟正黑體"/>
        </w:rPr>
      </w:pPr>
      <w:r w:rsidRPr="009F51B4">
        <w:rPr>
          <w:rFonts w:ascii="微軟正黑體" w:eastAsia="微軟正黑體" w:hAnsi="微軟正黑體" w:hint="eastAsia"/>
        </w:rPr>
        <w:t>台灣某科技半導體龍頭</w:t>
      </w:r>
      <w:r w:rsidR="00F97511">
        <w:rPr>
          <w:rFonts w:ascii="微軟正黑體" w:eastAsia="微軟正黑體" w:hAnsi="微軟正黑體"/>
        </w:rPr>
        <w:t>—</w:t>
      </w:r>
      <w:r w:rsidR="00F97511">
        <w:rPr>
          <w:rFonts w:ascii="微軟正黑體" w:eastAsia="微軟正黑體" w:hAnsi="微軟正黑體" w:hint="eastAsia"/>
        </w:rPr>
        <w:t>郵件</w:t>
      </w:r>
      <w:r w:rsidRPr="009F51B4">
        <w:rPr>
          <w:rFonts w:ascii="微軟正黑體" w:eastAsia="微軟正黑體" w:hAnsi="微軟正黑體" w:hint="eastAsia"/>
        </w:rPr>
        <w:t>安全保護建置</w:t>
      </w:r>
    </w:p>
    <w:p w:rsidR="00B72324" w:rsidRPr="00E40520" w:rsidRDefault="00B72324" w:rsidP="009F51B4">
      <w:pPr>
        <w:spacing w:line="0" w:lineRule="atLeast"/>
        <w:rPr>
          <w:rFonts w:ascii="微軟正黑體" w:eastAsia="微軟正黑體" w:hAnsi="微軟正黑體"/>
          <w:szCs w:val="24"/>
        </w:rPr>
      </w:pPr>
      <w:r w:rsidRPr="00E40520">
        <w:rPr>
          <w:rFonts w:ascii="微軟正黑體" w:eastAsia="微軟正黑體" w:hAnsi="微軟正黑體" w:hint="eastAsia"/>
          <w:szCs w:val="24"/>
        </w:rPr>
        <w:t>大綜電腦</w:t>
      </w:r>
      <w:r w:rsidR="00886C09" w:rsidRPr="00E40520">
        <w:rPr>
          <w:rFonts w:ascii="微軟正黑體" w:eastAsia="微軟正黑體" w:hAnsi="微軟正黑體" w:hint="eastAsia"/>
          <w:szCs w:val="24"/>
        </w:rPr>
        <w:t>系統</w:t>
      </w:r>
      <w:r w:rsidRPr="00E40520">
        <w:rPr>
          <w:rFonts w:ascii="微軟正黑體" w:eastAsia="微軟正黑體" w:hAnsi="微軟正黑體" w:hint="eastAsia"/>
          <w:szCs w:val="24"/>
        </w:rPr>
        <w:t>成功</w:t>
      </w:r>
      <w:r w:rsidRPr="00E40520">
        <w:rPr>
          <w:rFonts w:ascii="微軟正黑體" w:eastAsia="微軟正黑體" w:hAnsi="微軟正黑體"/>
          <w:szCs w:val="24"/>
        </w:rPr>
        <w:t>協助</w:t>
      </w:r>
      <w:r w:rsidRPr="00E40520">
        <w:rPr>
          <w:rFonts w:ascii="微軟正黑體" w:eastAsia="微軟正黑體" w:hAnsi="微軟正黑體" w:hint="eastAsia"/>
          <w:szCs w:val="24"/>
        </w:rPr>
        <w:t>客戶</w:t>
      </w:r>
      <w:r w:rsidRPr="00E40520">
        <w:rPr>
          <w:rFonts w:ascii="微軟正黑體" w:eastAsia="微軟正黑體" w:hAnsi="微軟正黑體"/>
          <w:szCs w:val="24"/>
        </w:rPr>
        <w:t>導入</w:t>
      </w:r>
      <w:r w:rsidR="009F51B4" w:rsidRPr="00E40520">
        <w:rPr>
          <w:rFonts w:ascii="微軟正黑體" w:eastAsia="微軟正黑體" w:hAnsi="微軟正黑體"/>
          <w:szCs w:val="24"/>
        </w:rPr>
        <w:t>FORCEPOINT</w:t>
      </w:r>
      <w:r w:rsidR="009F51B4" w:rsidRPr="00E40520">
        <w:rPr>
          <w:rFonts w:ascii="微軟正黑體" w:eastAsia="微軟正黑體" w:hAnsi="微軟正黑體" w:hint="eastAsia"/>
          <w:szCs w:val="24"/>
        </w:rPr>
        <w:t>進階資料安全保護解決方案</w:t>
      </w:r>
      <w:r w:rsidRPr="00E40520">
        <w:rPr>
          <w:rFonts w:ascii="微軟正黑體" w:eastAsia="微軟正黑體" w:hAnsi="微軟正黑體"/>
          <w:szCs w:val="24"/>
        </w:rPr>
        <w:t>，</w:t>
      </w:r>
      <w:r w:rsidR="00F3379E" w:rsidRPr="00E40520">
        <w:rPr>
          <w:rFonts w:ascii="微軟正黑體" w:eastAsia="微軟正黑體" w:hAnsi="微軟正黑體" w:hint="eastAsia"/>
          <w:szCs w:val="24"/>
        </w:rPr>
        <w:t>強化E</w:t>
      </w:r>
      <w:r w:rsidR="00F3379E" w:rsidRPr="00E40520">
        <w:rPr>
          <w:rFonts w:ascii="微軟正黑體" w:eastAsia="微軟正黑體" w:hAnsi="微軟正黑體"/>
          <w:szCs w:val="24"/>
        </w:rPr>
        <w:t>-mail</w:t>
      </w:r>
      <w:r w:rsidR="00F3379E" w:rsidRPr="00E40520">
        <w:rPr>
          <w:rFonts w:ascii="微軟正黑體" w:eastAsia="微軟正黑體" w:hAnsi="微軟正黑體" w:hint="eastAsia"/>
          <w:szCs w:val="24"/>
        </w:rPr>
        <w:t>環境</w:t>
      </w:r>
      <w:r w:rsidR="00F97511" w:rsidRPr="00E40520">
        <w:rPr>
          <w:rFonts w:ascii="微軟正黑體" w:eastAsia="微軟正黑體" w:hAnsi="微軟正黑體" w:hint="eastAsia"/>
          <w:szCs w:val="24"/>
        </w:rPr>
        <w:t>上遭受惡意攻擊保護、資料竊取洩漏防護</w:t>
      </w:r>
      <w:r w:rsidRPr="00E40520">
        <w:rPr>
          <w:rFonts w:ascii="微軟正黑體" w:eastAsia="微軟正黑體" w:hAnsi="微軟正黑體"/>
          <w:szCs w:val="24"/>
        </w:rPr>
        <w:t>。</w:t>
      </w:r>
    </w:p>
    <w:p w:rsidR="00B72324" w:rsidRPr="00E40520" w:rsidRDefault="00B72324" w:rsidP="00B72324">
      <w:pPr>
        <w:spacing w:line="0" w:lineRule="atLeast"/>
        <w:rPr>
          <w:rFonts w:ascii="微軟正黑體" w:eastAsia="微軟正黑體" w:hAnsi="微軟正黑體"/>
          <w:b/>
          <w:szCs w:val="24"/>
        </w:rPr>
      </w:pPr>
    </w:p>
    <w:p w:rsidR="00E1509A" w:rsidRPr="00E40520" w:rsidRDefault="00E1509A" w:rsidP="00E1509A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bookmarkStart w:id="0" w:name="_Hlk522541384"/>
      <w:r w:rsidRPr="00E40520">
        <w:rPr>
          <w:rFonts w:ascii="微軟正黑體" w:eastAsia="微軟正黑體" w:hAnsi="微軟正黑體" w:hint="eastAsia"/>
          <w:b/>
          <w:szCs w:val="24"/>
        </w:rPr>
        <w:t>客戶背景摘要</w:t>
      </w:r>
      <w:bookmarkEnd w:id="0"/>
    </w:p>
    <w:p w:rsidR="00E1509A" w:rsidRPr="00E40520" w:rsidRDefault="00E40520" w:rsidP="00B72324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客戶為</w:t>
      </w:r>
      <w:r w:rsidRPr="00E40520">
        <w:rPr>
          <w:rFonts w:ascii="微軟正黑體" w:eastAsia="微軟正黑體" w:hAnsi="微軟正黑體" w:hint="eastAsia"/>
          <w:szCs w:val="24"/>
        </w:rPr>
        <w:t>是全球最大的晶圓代工半導體製造廠，其總部位於新竹科學工業園區，主要廠房位於新竹、</w:t>
      </w:r>
      <w:r w:rsidR="007724F9">
        <w:rPr>
          <w:rFonts w:ascii="微軟正黑體" w:eastAsia="微軟正黑體" w:hAnsi="微軟正黑體" w:hint="eastAsia"/>
          <w:szCs w:val="24"/>
        </w:rPr>
        <w:t>台</w:t>
      </w:r>
      <w:r w:rsidRPr="00E40520">
        <w:rPr>
          <w:rFonts w:ascii="微軟正黑體" w:eastAsia="微軟正黑體" w:hAnsi="微軟正黑體" w:hint="eastAsia"/>
          <w:szCs w:val="24"/>
        </w:rPr>
        <w:t>中、</w:t>
      </w:r>
      <w:r w:rsidR="007724F9">
        <w:rPr>
          <w:rFonts w:ascii="微軟正黑體" w:eastAsia="微軟正黑體" w:hAnsi="微軟正黑體" w:hint="eastAsia"/>
          <w:szCs w:val="24"/>
        </w:rPr>
        <w:t>台</w:t>
      </w:r>
      <w:r w:rsidRPr="00E40520">
        <w:rPr>
          <w:rFonts w:ascii="微軟正黑體" w:eastAsia="微軟正黑體" w:hAnsi="微軟正黑體" w:hint="eastAsia"/>
          <w:szCs w:val="24"/>
        </w:rPr>
        <w:t>南等地區的科學園區</w:t>
      </w:r>
      <w:r w:rsidR="007724F9">
        <w:rPr>
          <w:rFonts w:ascii="微軟正黑體" w:eastAsia="微軟正黑體" w:hAnsi="微軟正黑體" w:hint="eastAsia"/>
          <w:szCs w:val="24"/>
        </w:rPr>
        <w:t>，以及美國、大陸</w:t>
      </w:r>
      <w:r w:rsidR="007724F9" w:rsidRPr="007724F9">
        <w:rPr>
          <w:rFonts w:ascii="微軟正黑體" w:eastAsia="微軟正黑體" w:hAnsi="微軟正黑體"/>
          <w:szCs w:val="24"/>
        </w:rPr>
        <w:t>南京</w:t>
      </w:r>
      <w:r w:rsidR="007724F9" w:rsidRPr="007724F9">
        <w:rPr>
          <w:rFonts w:ascii="微軟正黑體" w:eastAsia="微軟正黑體" w:hAnsi="微軟正黑體" w:hint="eastAsia"/>
          <w:szCs w:val="24"/>
        </w:rPr>
        <w:t>、上海</w:t>
      </w:r>
      <w:r w:rsidR="007724F9">
        <w:rPr>
          <w:rFonts w:ascii="微軟正黑體" w:eastAsia="微軟正黑體" w:hAnsi="微軟正黑體"/>
          <w:szCs w:val="24"/>
        </w:rPr>
        <w:t>…</w:t>
      </w:r>
      <w:r w:rsidR="007724F9">
        <w:rPr>
          <w:rFonts w:ascii="微軟正黑體" w:eastAsia="微軟正黑體" w:hAnsi="微軟正黑體" w:hint="eastAsia"/>
          <w:szCs w:val="24"/>
        </w:rPr>
        <w:t>等海外地區</w:t>
      </w:r>
      <w:r w:rsidRPr="00E40520">
        <w:rPr>
          <w:rFonts w:ascii="微軟正黑體" w:eastAsia="微軟正黑體" w:hAnsi="微軟正黑體" w:hint="eastAsia"/>
          <w:szCs w:val="24"/>
        </w:rPr>
        <w:t>。</w:t>
      </w:r>
      <w:r w:rsidR="007724F9">
        <w:rPr>
          <w:rFonts w:ascii="微軟正黑體" w:eastAsia="微軟正黑體" w:hAnsi="微軟正黑體" w:hint="eastAsia"/>
          <w:szCs w:val="24"/>
        </w:rPr>
        <w:t>客戶下游</w:t>
      </w:r>
      <w:r w:rsidR="007724F9" w:rsidRPr="007724F9">
        <w:rPr>
          <w:rFonts w:ascii="微軟正黑體" w:eastAsia="微軟正黑體" w:hAnsi="微軟正黑體"/>
          <w:szCs w:val="24"/>
        </w:rPr>
        <w:t>遍布全球，為客戶生產的晶片被廣泛地運用在電腦產品、通訊產品、消費性、工業用及標準類半導體等多樣電子產品應用領域。如此多樣化的晶片生產有助於緩和需求的波動性，使公司得以維持較高的產能利用率及獲利率。</w:t>
      </w:r>
    </w:p>
    <w:p w:rsidR="00E40520" w:rsidRPr="00E40520" w:rsidRDefault="00E40520" w:rsidP="00B72324">
      <w:pPr>
        <w:spacing w:line="0" w:lineRule="atLeast"/>
        <w:rPr>
          <w:rFonts w:ascii="微軟正黑體" w:eastAsia="微軟正黑體" w:hAnsi="微軟正黑體"/>
          <w:b/>
          <w:szCs w:val="24"/>
        </w:rPr>
      </w:pPr>
    </w:p>
    <w:p w:rsidR="00E40520" w:rsidRPr="00E40520" w:rsidRDefault="00E40520" w:rsidP="00E40520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E40520">
        <w:rPr>
          <w:rFonts w:ascii="微軟正黑體" w:eastAsia="微軟正黑體" w:hAnsi="微軟正黑體" w:hint="eastAsia"/>
          <w:b/>
          <w:szCs w:val="24"/>
        </w:rPr>
        <w:t>專案主要挑戰</w:t>
      </w:r>
    </w:p>
    <w:p w:rsidR="00F109D6" w:rsidRDefault="00F109D6" w:rsidP="006148C6">
      <w:pPr>
        <w:spacing w:line="0" w:lineRule="atLeast"/>
        <w:rPr>
          <w:rFonts w:ascii="微軟正黑體" w:eastAsia="微軟正黑體" w:hAnsi="微軟正黑體"/>
          <w:szCs w:val="24"/>
        </w:rPr>
      </w:pPr>
      <w:r w:rsidRPr="00E40520">
        <w:rPr>
          <w:rFonts w:ascii="微軟正黑體" w:eastAsia="微軟正黑體" w:hAnsi="微軟正黑體" w:hint="eastAsia"/>
          <w:szCs w:val="24"/>
        </w:rPr>
        <w:t>經</w:t>
      </w:r>
      <w:proofErr w:type="gramStart"/>
      <w:r w:rsidR="007724F9">
        <w:rPr>
          <w:rFonts w:ascii="微軟正黑體" w:eastAsia="微軟正黑體" w:hAnsi="微軟正黑體" w:hint="eastAsia"/>
          <w:szCs w:val="24"/>
        </w:rPr>
        <w:t>客戶資安</w:t>
      </w:r>
      <w:r w:rsidRPr="00E40520">
        <w:rPr>
          <w:rFonts w:ascii="微軟正黑體" w:eastAsia="微軟正黑體" w:hAnsi="微軟正黑體" w:hint="eastAsia"/>
          <w:szCs w:val="24"/>
        </w:rPr>
        <w:t>報告</w:t>
      </w:r>
      <w:proofErr w:type="gramEnd"/>
      <w:r w:rsidRPr="00E40520">
        <w:rPr>
          <w:rFonts w:ascii="微軟正黑體" w:eastAsia="微軟正黑體" w:hAnsi="微軟正黑體" w:hint="eastAsia"/>
          <w:szCs w:val="24"/>
        </w:rPr>
        <w:t>說明，公司內部有</w:t>
      </w:r>
      <w:r w:rsidR="00843A84" w:rsidRPr="00E40520">
        <w:rPr>
          <w:rFonts w:ascii="微軟正黑體" w:eastAsia="微軟正黑體" w:hAnsi="微軟正黑體"/>
          <w:szCs w:val="24"/>
        </w:rPr>
        <w:t>8</w:t>
      </w:r>
      <w:r w:rsidRPr="00E40520">
        <w:rPr>
          <w:rFonts w:ascii="微軟正黑體" w:eastAsia="微軟正黑體" w:hAnsi="微軟正黑體" w:hint="eastAsia"/>
          <w:szCs w:val="24"/>
        </w:rPr>
        <w:t>0</w:t>
      </w:r>
      <w:r w:rsidR="00843A84" w:rsidRPr="00E40520">
        <w:rPr>
          <w:rFonts w:ascii="微軟正黑體" w:eastAsia="微軟正黑體" w:hAnsi="微軟正黑體"/>
          <w:szCs w:val="24"/>
        </w:rPr>
        <w:t>%</w:t>
      </w:r>
      <w:r w:rsidR="00843A84" w:rsidRPr="00E40520">
        <w:rPr>
          <w:rFonts w:ascii="微軟正黑體" w:eastAsia="微軟正黑體" w:hAnsi="微軟正黑體" w:hint="eastAsia"/>
          <w:szCs w:val="24"/>
        </w:rPr>
        <w:t>的電子郵件是可疑的，數量</w:t>
      </w:r>
      <w:r w:rsidRPr="00E40520">
        <w:rPr>
          <w:rFonts w:ascii="微軟正黑體" w:eastAsia="微軟正黑體" w:hAnsi="微軟正黑體" w:hint="eastAsia"/>
          <w:szCs w:val="24"/>
        </w:rPr>
        <w:t>較</w:t>
      </w:r>
      <w:r w:rsidR="00843A84" w:rsidRPr="00E40520">
        <w:rPr>
          <w:rFonts w:ascii="微軟正黑體" w:eastAsia="微軟正黑體" w:hAnsi="微軟正黑體" w:hint="eastAsia"/>
          <w:szCs w:val="24"/>
        </w:rPr>
        <w:t>前年多了</w:t>
      </w:r>
      <w:r w:rsidR="00843A84" w:rsidRPr="00E40520">
        <w:rPr>
          <w:rFonts w:ascii="微軟正黑體" w:eastAsia="微軟正黑體" w:hAnsi="微軟正黑體"/>
          <w:szCs w:val="24"/>
        </w:rPr>
        <w:t>25%</w:t>
      </w:r>
      <w:r w:rsidR="00176EBD" w:rsidRPr="00E40520">
        <w:rPr>
          <w:rFonts w:ascii="微軟正黑體" w:eastAsia="微軟正黑體" w:hAnsi="微軟正黑體" w:hint="eastAsia"/>
          <w:szCs w:val="24"/>
        </w:rPr>
        <w:t>，但是惡意檔案數量卻降低70%</w:t>
      </w:r>
      <w:r w:rsidRPr="00E40520">
        <w:rPr>
          <w:rFonts w:ascii="微軟正黑體" w:eastAsia="微軟正黑體" w:hAnsi="微軟正黑體" w:hint="eastAsia"/>
          <w:szCs w:val="24"/>
        </w:rPr>
        <w:t>，</w:t>
      </w:r>
      <w:r w:rsidR="00843A84" w:rsidRPr="00E40520">
        <w:rPr>
          <w:rFonts w:ascii="微軟正黑體" w:eastAsia="微軟正黑體" w:hAnsi="微軟正黑體" w:hint="eastAsia"/>
          <w:szCs w:val="24"/>
        </w:rPr>
        <w:t>防毒軟體最新的特徵碼</w:t>
      </w:r>
      <w:r w:rsidR="007002A3" w:rsidRPr="00E40520">
        <w:rPr>
          <w:rFonts w:ascii="微軟正黑體" w:eastAsia="微軟正黑體" w:hAnsi="微軟正黑體" w:hint="eastAsia"/>
          <w:szCs w:val="24"/>
        </w:rPr>
        <w:t>不僅</w:t>
      </w:r>
      <w:r w:rsidR="00843A84" w:rsidRPr="00E40520">
        <w:rPr>
          <w:rFonts w:ascii="微軟正黑體" w:eastAsia="微軟正黑體" w:hAnsi="微軟正黑體" w:hint="eastAsia"/>
          <w:szCs w:val="24"/>
        </w:rPr>
        <w:t>無法辨識，</w:t>
      </w:r>
      <w:r w:rsidRPr="00E40520">
        <w:rPr>
          <w:rFonts w:ascii="微軟正黑體" w:eastAsia="微軟正黑體" w:hAnsi="微軟正黑體" w:hint="eastAsia"/>
          <w:szCs w:val="24"/>
        </w:rPr>
        <w:t>攻擊者</w:t>
      </w:r>
      <w:r w:rsidR="00176EBD" w:rsidRPr="00E40520">
        <w:rPr>
          <w:rFonts w:ascii="微軟正黑體" w:eastAsia="微軟正黑體" w:hAnsi="微軟正黑體" w:hint="eastAsia"/>
          <w:szCs w:val="24"/>
        </w:rPr>
        <w:t>更</w:t>
      </w:r>
      <w:r w:rsidRPr="00E40520">
        <w:rPr>
          <w:rFonts w:ascii="微軟正黑體" w:eastAsia="微軟正黑體" w:hAnsi="微軟正黑體" w:hint="eastAsia"/>
          <w:szCs w:val="24"/>
        </w:rPr>
        <w:t>透過</w:t>
      </w:r>
      <w:r w:rsidR="00B928E1" w:rsidRPr="00E40520">
        <w:rPr>
          <w:rFonts w:ascii="微軟正黑體" w:eastAsia="微軟正黑體" w:hAnsi="微軟正黑體" w:hint="eastAsia"/>
          <w:szCs w:val="24"/>
        </w:rPr>
        <w:t>先進混和式攻擊手法，</w:t>
      </w:r>
      <w:r w:rsidRPr="00E40520">
        <w:rPr>
          <w:rFonts w:ascii="微軟正黑體" w:eastAsia="微軟正黑體" w:hAnsi="微軟正黑體" w:hint="eastAsia"/>
          <w:szCs w:val="24"/>
        </w:rPr>
        <w:t>降低惡意檔案，以躲避防毒</w:t>
      </w:r>
      <w:proofErr w:type="gramStart"/>
      <w:r w:rsidRPr="00E40520">
        <w:rPr>
          <w:rFonts w:ascii="微軟正黑體" w:eastAsia="微軟正黑體" w:hAnsi="微軟正黑體" w:hint="eastAsia"/>
          <w:szCs w:val="24"/>
        </w:rPr>
        <w:t>與沙</w:t>
      </w:r>
      <w:proofErr w:type="gramEnd"/>
      <w:r w:rsidRPr="00E40520">
        <w:rPr>
          <w:rFonts w:ascii="微軟正黑體" w:eastAsia="微軟正黑體" w:hAnsi="微軟正黑體" w:hint="eastAsia"/>
          <w:szCs w:val="24"/>
        </w:rPr>
        <w:t>箱偵測</w:t>
      </w:r>
      <w:r w:rsidR="00176EBD" w:rsidRPr="00E40520">
        <w:rPr>
          <w:rFonts w:ascii="微軟正黑體" w:eastAsia="微軟正黑體" w:hAnsi="微軟正黑體" w:hint="eastAsia"/>
          <w:szCs w:val="24"/>
        </w:rPr>
        <w:t>，駭客手法變化</w:t>
      </w:r>
      <w:r w:rsidR="007724F9" w:rsidRPr="00E40520">
        <w:rPr>
          <w:rFonts w:ascii="微軟正黑體" w:eastAsia="微軟正黑體" w:hAnsi="微軟正黑體" w:hint="eastAsia"/>
          <w:szCs w:val="24"/>
        </w:rPr>
        <w:t>快速</w:t>
      </w:r>
      <w:r w:rsidR="00176EBD" w:rsidRPr="00E40520">
        <w:rPr>
          <w:rFonts w:ascii="微軟正黑體" w:eastAsia="微軟正黑體" w:hAnsi="微軟正黑體" w:hint="eastAsia"/>
          <w:szCs w:val="24"/>
        </w:rPr>
        <w:t>演進</w:t>
      </w:r>
      <w:r w:rsidRPr="00E40520">
        <w:rPr>
          <w:rFonts w:ascii="微軟正黑體" w:eastAsia="微軟正黑體" w:hAnsi="微軟正黑體" w:hint="eastAsia"/>
          <w:szCs w:val="24"/>
        </w:rPr>
        <w:t>，如果不能有效掌握威脅殺傷鍊的每</w:t>
      </w:r>
      <w:r w:rsidR="00B928E1" w:rsidRPr="00E40520">
        <w:rPr>
          <w:rFonts w:ascii="微軟正黑體" w:eastAsia="微軟正黑體" w:hAnsi="微軟正黑體" w:hint="eastAsia"/>
          <w:szCs w:val="24"/>
        </w:rPr>
        <w:t>一</w:t>
      </w:r>
      <w:r w:rsidRPr="00E40520">
        <w:rPr>
          <w:rFonts w:ascii="微軟正黑體" w:eastAsia="微軟正黑體" w:hAnsi="微軟正黑體" w:hint="eastAsia"/>
          <w:szCs w:val="24"/>
        </w:rPr>
        <w:t>個階段，非常容易被滲透</w:t>
      </w:r>
      <w:r w:rsidR="005B57B7" w:rsidRPr="00E40520">
        <w:rPr>
          <w:rFonts w:ascii="微軟正黑體" w:eastAsia="微軟正黑體" w:hAnsi="微軟正黑體" w:hint="eastAsia"/>
          <w:szCs w:val="24"/>
        </w:rPr>
        <w:t>攻擊</w:t>
      </w:r>
      <w:r w:rsidRPr="00E40520">
        <w:rPr>
          <w:rFonts w:ascii="微軟正黑體" w:eastAsia="微軟正黑體" w:hAnsi="微軟正黑體" w:hint="eastAsia"/>
          <w:szCs w:val="24"/>
        </w:rPr>
        <w:t>。</w:t>
      </w:r>
    </w:p>
    <w:p w:rsidR="007724F9" w:rsidRPr="00E40520" w:rsidRDefault="007724F9" w:rsidP="006148C6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noProof/>
        </w:rPr>
        <w:drawing>
          <wp:inline distT="0" distB="0" distL="0" distR="0" wp14:anchorId="22E3FD66" wp14:editId="1F7D08C0">
            <wp:extent cx="5257800" cy="2514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13" b="15204"/>
                    <a:stretch/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82F" w:rsidRPr="00E40520" w:rsidRDefault="006F782F" w:rsidP="006148C6">
      <w:pPr>
        <w:spacing w:line="0" w:lineRule="atLeast"/>
        <w:rPr>
          <w:rFonts w:ascii="微軟正黑體" w:eastAsia="微軟正黑體" w:hAnsi="微軟正黑體"/>
          <w:szCs w:val="24"/>
        </w:rPr>
      </w:pPr>
    </w:p>
    <w:p w:rsidR="00E40520" w:rsidRDefault="00E40520" w:rsidP="00E40520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455D76">
        <w:rPr>
          <w:rFonts w:ascii="微軟正黑體" w:eastAsia="微軟正黑體" w:hAnsi="微軟正黑體" w:hint="eastAsia"/>
          <w:b/>
        </w:rPr>
        <w:t>專案目標</w:t>
      </w:r>
    </w:p>
    <w:p w:rsidR="007724F9" w:rsidRPr="007724F9" w:rsidRDefault="007724F9" w:rsidP="007724F9">
      <w:pPr>
        <w:spacing w:line="0" w:lineRule="atLeast"/>
        <w:rPr>
          <w:rFonts w:ascii="微軟正黑體" w:eastAsia="微軟正黑體" w:hAnsi="微軟正黑體"/>
        </w:rPr>
      </w:pPr>
      <w:r w:rsidRPr="007724F9">
        <w:rPr>
          <w:rFonts w:ascii="微軟正黑體" w:eastAsia="微軟正黑體" w:hAnsi="微軟正黑體" w:hint="eastAsia"/>
        </w:rPr>
        <w:t>導入</w:t>
      </w:r>
      <w:r w:rsidRPr="00E40520">
        <w:rPr>
          <w:rFonts w:ascii="微軟正黑體" w:eastAsia="微軟正黑體" w:hAnsi="微軟正黑體"/>
          <w:szCs w:val="24"/>
        </w:rPr>
        <w:t>FORCEPOINT</w:t>
      </w:r>
      <w:r w:rsidRPr="00E40520">
        <w:rPr>
          <w:rFonts w:ascii="微軟正黑體" w:eastAsia="微軟正黑體" w:hAnsi="微軟正黑體" w:hint="eastAsia"/>
          <w:szCs w:val="24"/>
        </w:rPr>
        <w:t>進階資料安全保護解決</w:t>
      </w:r>
      <w:r w:rsidRPr="007724F9">
        <w:rPr>
          <w:rFonts w:ascii="微軟正黑體" w:eastAsia="微軟正黑體" w:hAnsi="微軟正黑體" w:hint="eastAsia"/>
        </w:rPr>
        <w:t>方案，</w:t>
      </w:r>
      <w:r w:rsidR="005B57B7">
        <w:rPr>
          <w:rFonts w:ascii="微軟正黑體" w:eastAsia="微軟正黑體" w:hAnsi="微軟正黑體" w:hint="eastAsia"/>
        </w:rPr>
        <w:t>主動偵測內文防衛惡意郵件</w:t>
      </w:r>
      <w:r w:rsidRPr="007724F9">
        <w:rPr>
          <w:rFonts w:ascii="微軟正黑體" w:eastAsia="微軟正黑體" w:hAnsi="微軟正黑體" w:hint="eastAsia"/>
        </w:rPr>
        <w:t>，以減少</w:t>
      </w:r>
      <w:r w:rsidR="005B57B7">
        <w:rPr>
          <w:rFonts w:ascii="微軟正黑體" w:eastAsia="微軟正黑體" w:hAnsi="微軟正黑體" w:hint="eastAsia"/>
        </w:rPr>
        <w:t>透過網路郵件滲透攻擊之</w:t>
      </w:r>
      <w:r w:rsidRPr="007724F9">
        <w:rPr>
          <w:rFonts w:ascii="微軟正黑體" w:eastAsia="微軟正黑體" w:hAnsi="微軟正黑體" w:hint="eastAsia"/>
        </w:rPr>
        <w:t>風險。</w:t>
      </w:r>
    </w:p>
    <w:p w:rsidR="005D3F21" w:rsidRPr="00E40520" w:rsidRDefault="00E40520" w:rsidP="006148C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455D76">
        <w:rPr>
          <w:rFonts w:ascii="微軟正黑體" w:eastAsia="微軟正黑體" w:hAnsi="微軟正黑體" w:hint="eastAsia"/>
          <w:b/>
        </w:rPr>
        <w:lastRenderedPageBreak/>
        <w:t>大綜提供規劃建議與服務</w:t>
      </w:r>
    </w:p>
    <w:p w:rsidR="008467F2" w:rsidRPr="0054059E" w:rsidRDefault="00843A84" w:rsidP="0054059E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54059E">
        <w:rPr>
          <w:rFonts w:ascii="微軟正黑體" w:eastAsia="微軟正黑體" w:hAnsi="微軟正黑體" w:hint="eastAsia"/>
          <w:szCs w:val="24"/>
        </w:rPr>
        <w:t>Real-time即時威脅分析引擎</w:t>
      </w:r>
      <w:r w:rsidR="0054059E">
        <w:rPr>
          <w:rFonts w:ascii="微軟正黑體" w:eastAsia="微軟正黑體" w:hAnsi="微軟正黑體" w:hint="eastAsia"/>
          <w:szCs w:val="24"/>
        </w:rPr>
        <w:t>，具備高</w:t>
      </w:r>
      <w:r w:rsidRPr="0054059E">
        <w:rPr>
          <w:rFonts w:ascii="微軟正黑體" w:eastAsia="微軟正黑體" w:hAnsi="微軟正黑體" w:hint="eastAsia"/>
          <w:szCs w:val="24"/>
        </w:rPr>
        <w:t>安全性</w:t>
      </w:r>
      <w:r w:rsidR="0054059E">
        <w:rPr>
          <w:rFonts w:ascii="微軟正黑體" w:eastAsia="微軟正黑體" w:hAnsi="微軟正黑體" w:hint="eastAsia"/>
          <w:szCs w:val="24"/>
        </w:rPr>
        <w:t>、</w:t>
      </w:r>
      <w:r w:rsidRPr="0054059E">
        <w:rPr>
          <w:rFonts w:ascii="微軟正黑體" w:eastAsia="微軟正黑體" w:hAnsi="微軟正黑體" w:hint="eastAsia"/>
          <w:szCs w:val="24"/>
        </w:rPr>
        <w:t>內容動態分析</w:t>
      </w:r>
      <w:r w:rsidR="0054059E">
        <w:rPr>
          <w:rFonts w:ascii="微軟正黑體" w:eastAsia="微軟正黑體" w:hAnsi="微軟正黑體" w:hint="eastAsia"/>
          <w:szCs w:val="24"/>
        </w:rPr>
        <w:t>、</w:t>
      </w:r>
      <w:r w:rsidRPr="0054059E">
        <w:rPr>
          <w:rFonts w:ascii="微軟正黑體" w:eastAsia="微軟正黑體" w:hAnsi="微軟正黑體" w:hint="eastAsia"/>
          <w:szCs w:val="24"/>
        </w:rPr>
        <w:t>機敏資料感知</w:t>
      </w:r>
      <w:r w:rsidR="006F782F" w:rsidRPr="0054059E">
        <w:rPr>
          <w:rFonts w:ascii="微軟正黑體" w:eastAsia="微軟正黑體" w:hAnsi="微軟正黑體" w:hint="eastAsia"/>
          <w:szCs w:val="24"/>
        </w:rPr>
        <w:t>，避免</w:t>
      </w:r>
      <w:r w:rsidR="005B57B7" w:rsidRPr="0054059E">
        <w:rPr>
          <w:rFonts w:ascii="微軟正黑體" w:eastAsia="微軟正黑體" w:hAnsi="微軟正黑體" w:hint="eastAsia"/>
          <w:szCs w:val="24"/>
        </w:rPr>
        <w:t>員工</w:t>
      </w:r>
      <w:r w:rsidR="0054059E">
        <w:rPr>
          <w:rFonts w:ascii="微軟正黑體" w:eastAsia="微軟正黑體" w:hAnsi="微軟正黑體" w:hint="eastAsia"/>
          <w:szCs w:val="24"/>
        </w:rPr>
        <w:t>透過郵件</w:t>
      </w:r>
      <w:r w:rsidR="006F782F" w:rsidRPr="0054059E">
        <w:rPr>
          <w:rFonts w:ascii="微軟正黑體" w:eastAsia="微軟正黑體" w:hAnsi="微軟正黑體" w:hint="eastAsia"/>
          <w:szCs w:val="24"/>
        </w:rPr>
        <w:t>連結至外部下載惡意軟體。</w:t>
      </w:r>
    </w:p>
    <w:p w:rsidR="00061C90" w:rsidRDefault="00843A84" w:rsidP="005B57B7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5B57B7">
        <w:rPr>
          <w:rFonts w:ascii="微軟正黑體" w:eastAsia="微軟正黑體" w:hAnsi="微軟正黑體" w:hint="eastAsia"/>
          <w:szCs w:val="24"/>
        </w:rPr>
        <w:t>郵件安全防護(魚叉釣魚攻擊/垃圾郵件)</w:t>
      </w:r>
      <w:r w:rsidR="005B57B7" w:rsidRPr="005B57B7">
        <w:rPr>
          <w:rFonts w:ascii="微軟正黑體" w:eastAsia="微軟正黑體" w:hAnsi="微軟正黑體" w:hint="eastAsia"/>
          <w:szCs w:val="24"/>
        </w:rPr>
        <w:t>，</w:t>
      </w:r>
      <w:r w:rsidR="005B57B7" w:rsidRPr="005B57B7">
        <w:rPr>
          <w:rFonts w:ascii="微軟正黑體" w:eastAsia="微軟正黑體" w:hAnsi="微軟正黑體"/>
          <w:szCs w:val="24"/>
        </w:rPr>
        <w:t>避免社交工程釣魚郵件帶來的入侵風險</w:t>
      </w:r>
      <w:r w:rsidR="005B57B7">
        <w:rPr>
          <w:rFonts w:ascii="微軟正黑體" w:eastAsia="微軟正黑體" w:hAnsi="微軟正黑體" w:hint="eastAsia"/>
          <w:szCs w:val="24"/>
        </w:rPr>
        <w:t>。</w:t>
      </w:r>
    </w:p>
    <w:p w:rsidR="0054059E" w:rsidRPr="0054059E" w:rsidRDefault="00843A84" w:rsidP="0054059E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54059E">
        <w:rPr>
          <w:rFonts w:ascii="微軟正黑體" w:eastAsia="微軟正黑體" w:hAnsi="微軟正黑體" w:hint="eastAsia"/>
          <w:szCs w:val="24"/>
        </w:rPr>
        <w:t>惡意程式分析引擎</w:t>
      </w:r>
      <w:r w:rsidR="0054059E">
        <w:rPr>
          <w:rFonts w:ascii="微軟正黑體" w:eastAsia="微軟正黑體" w:hAnsi="微軟正黑體" w:hint="eastAsia"/>
          <w:szCs w:val="24"/>
        </w:rPr>
        <w:t>：</w:t>
      </w:r>
      <w:r w:rsidRPr="0054059E">
        <w:rPr>
          <w:rFonts w:ascii="微軟正黑體" w:eastAsia="微軟正黑體" w:hAnsi="微軟正黑體" w:hint="eastAsia"/>
          <w:szCs w:val="24"/>
        </w:rPr>
        <w:t>防毒引擎</w:t>
      </w:r>
      <w:r w:rsidR="0054059E">
        <w:rPr>
          <w:rFonts w:ascii="微軟正黑體" w:eastAsia="微軟正黑體" w:hAnsi="微軟正黑體" w:hint="eastAsia"/>
          <w:szCs w:val="24"/>
        </w:rPr>
        <w:t>、</w:t>
      </w:r>
      <w:r w:rsidRPr="0054059E">
        <w:rPr>
          <w:rFonts w:ascii="微軟正黑體" w:eastAsia="微軟正黑體" w:hAnsi="微軟正黑體" w:hint="eastAsia"/>
          <w:szCs w:val="24"/>
        </w:rPr>
        <w:t>啟發式分析引擎</w:t>
      </w:r>
      <w:r w:rsidR="0054059E">
        <w:rPr>
          <w:rFonts w:ascii="微軟正黑體" w:eastAsia="微軟正黑體" w:hAnsi="微軟正黑體" w:hint="eastAsia"/>
          <w:szCs w:val="24"/>
        </w:rPr>
        <w:t>、</w:t>
      </w:r>
      <w:r w:rsidRPr="0054059E">
        <w:rPr>
          <w:rFonts w:ascii="微軟正黑體" w:eastAsia="微軟正黑體" w:hAnsi="微軟正黑體" w:hint="eastAsia"/>
          <w:szCs w:val="24"/>
        </w:rPr>
        <w:t>惡意PDF檔案分析引擎</w:t>
      </w:r>
      <w:r w:rsidR="0054059E">
        <w:rPr>
          <w:rFonts w:ascii="微軟正黑體" w:eastAsia="微軟正黑體" w:hAnsi="微軟正黑體" w:hint="eastAsia"/>
          <w:szCs w:val="24"/>
        </w:rPr>
        <w:t>。</w:t>
      </w:r>
    </w:p>
    <w:p w:rsidR="0054059E" w:rsidRDefault="0054059E" w:rsidP="00191B57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支援全球</w:t>
      </w:r>
      <w:r w:rsidR="00843A84" w:rsidRPr="0054059E">
        <w:rPr>
          <w:rFonts w:ascii="微軟正黑體" w:eastAsia="微軟正黑體" w:hAnsi="微軟正黑體" w:hint="eastAsia"/>
          <w:szCs w:val="24"/>
        </w:rPr>
        <w:t>網頁分類資料庫</w:t>
      </w:r>
      <w:r>
        <w:rPr>
          <w:rFonts w:ascii="微軟正黑體" w:eastAsia="微軟正黑體" w:hAnsi="微軟正黑體" w:hint="eastAsia"/>
          <w:szCs w:val="24"/>
        </w:rPr>
        <w:t>。</w:t>
      </w:r>
    </w:p>
    <w:p w:rsidR="00061C90" w:rsidRPr="0054059E" w:rsidRDefault="0054059E" w:rsidP="0054059E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54059E">
        <w:rPr>
          <w:rFonts w:ascii="微軟正黑體" w:eastAsia="微軟正黑體" w:hAnsi="微軟正黑體" w:hint="eastAsia"/>
          <w:szCs w:val="24"/>
        </w:rPr>
        <w:t>整合式威脅評估系統</w:t>
      </w:r>
      <w:r>
        <w:rPr>
          <w:rFonts w:ascii="微軟正黑體" w:eastAsia="微軟正黑體" w:hAnsi="微軟正黑體" w:hint="eastAsia"/>
          <w:szCs w:val="24"/>
        </w:rPr>
        <w:t>，可供</w:t>
      </w:r>
      <w:r w:rsidR="00843A84" w:rsidRPr="0054059E">
        <w:rPr>
          <w:rFonts w:ascii="微軟正黑體" w:eastAsia="微軟正黑體" w:hAnsi="微軟正黑體" w:hint="eastAsia"/>
          <w:szCs w:val="24"/>
        </w:rPr>
        <w:t>多面向威脅來源收集</w:t>
      </w:r>
      <w:r>
        <w:rPr>
          <w:rFonts w:ascii="微軟正黑體" w:eastAsia="微軟正黑體" w:hAnsi="微軟正黑體" w:hint="eastAsia"/>
          <w:szCs w:val="24"/>
        </w:rPr>
        <w:t>、</w:t>
      </w:r>
      <w:r w:rsidR="00843A84" w:rsidRPr="0054059E">
        <w:rPr>
          <w:rFonts w:ascii="微軟正黑體" w:eastAsia="微軟正黑體" w:hAnsi="微軟正黑體" w:hint="eastAsia"/>
          <w:szCs w:val="24"/>
        </w:rPr>
        <w:t>威脅等級分析</w:t>
      </w:r>
      <w:r>
        <w:rPr>
          <w:rFonts w:ascii="微軟正黑體" w:eastAsia="微軟正黑體" w:hAnsi="微軟正黑體" w:hint="eastAsia"/>
          <w:szCs w:val="24"/>
        </w:rPr>
        <w:t>、</w:t>
      </w:r>
      <w:r w:rsidR="00843A84" w:rsidRPr="0054059E">
        <w:rPr>
          <w:rFonts w:ascii="微軟正黑體" w:eastAsia="微軟正黑體" w:hAnsi="微軟正黑體" w:hint="eastAsia"/>
          <w:szCs w:val="24"/>
        </w:rPr>
        <w:t>攻擊預測</w:t>
      </w:r>
      <w:r>
        <w:rPr>
          <w:rFonts w:ascii="微軟正黑體" w:eastAsia="微軟正黑體" w:hAnsi="微軟正黑體" w:hint="eastAsia"/>
          <w:szCs w:val="24"/>
        </w:rPr>
        <w:t>。</w:t>
      </w:r>
    </w:p>
    <w:p w:rsidR="0054059E" w:rsidRPr="0054059E" w:rsidRDefault="0054059E" w:rsidP="0054059E">
      <w:pPr>
        <w:spacing w:line="0" w:lineRule="atLeast"/>
        <w:rPr>
          <w:rFonts w:ascii="微軟正黑體" w:eastAsia="微軟正黑體" w:hAnsi="微軟正黑體"/>
          <w:szCs w:val="24"/>
        </w:rPr>
      </w:pPr>
    </w:p>
    <w:p w:rsidR="00E40520" w:rsidRPr="00D67D79" w:rsidRDefault="00E40520" w:rsidP="00E40520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專案</w:t>
      </w:r>
      <w:r w:rsidRPr="00D67D79">
        <w:rPr>
          <w:rFonts w:ascii="微軟正黑體" w:eastAsia="微軟正黑體" w:hAnsi="微軟正黑體" w:hint="eastAsia"/>
          <w:b/>
        </w:rPr>
        <w:t>導入效益</w:t>
      </w:r>
    </w:p>
    <w:p w:rsidR="00632D7C" w:rsidRPr="00632D7C" w:rsidRDefault="00632D7C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632D7C">
        <w:rPr>
          <w:rFonts w:ascii="微軟正黑體" w:eastAsia="微軟正黑體" w:hAnsi="微軟正黑體" w:hint="eastAsia"/>
          <w:szCs w:val="24"/>
        </w:rPr>
        <w:t>結合</w:t>
      </w:r>
      <w:r w:rsidRPr="00632D7C">
        <w:rPr>
          <w:rFonts w:ascii="微軟正黑體" w:eastAsia="微軟正黑體" w:hAnsi="微軟正黑體"/>
          <w:szCs w:val="24"/>
        </w:rPr>
        <w:t>FORCEPOINT</w:t>
      </w:r>
      <w:r w:rsidRPr="00632D7C">
        <w:rPr>
          <w:rFonts w:ascii="微軟正黑體" w:eastAsia="微軟正黑體" w:hAnsi="微軟正黑體" w:hint="eastAsia"/>
          <w:szCs w:val="24"/>
        </w:rPr>
        <w:t>業界最完整網頁分類資料庫，分析郵件中惡意</w:t>
      </w:r>
      <w:r w:rsidRPr="00632D7C">
        <w:rPr>
          <w:rFonts w:ascii="微軟正黑體" w:eastAsia="微軟正黑體" w:hAnsi="微軟正黑體"/>
          <w:szCs w:val="24"/>
        </w:rPr>
        <w:t>URL</w:t>
      </w:r>
      <w:r w:rsidRPr="00632D7C">
        <w:rPr>
          <w:rFonts w:ascii="微軟正黑體" w:eastAsia="微軟正黑體" w:hAnsi="微軟正黑體" w:hint="eastAsia"/>
          <w:szCs w:val="24"/>
        </w:rPr>
        <w:t>，偵測釣魚及</w:t>
      </w:r>
      <w:r w:rsidRPr="00632D7C">
        <w:rPr>
          <w:rFonts w:ascii="微軟正黑體" w:eastAsia="微軟正黑體" w:hAnsi="微軟正黑體"/>
          <w:szCs w:val="24"/>
        </w:rPr>
        <w:t>APT</w:t>
      </w:r>
      <w:r w:rsidRPr="00632D7C">
        <w:rPr>
          <w:rFonts w:ascii="微軟正黑體" w:eastAsia="微軟正黑體" w:hAnsi="微軟正黑體" w:hint="eastAsia"/>
          <w:szCs w:val="24"/>
        </w:rPr>
        <w:t>攻擊惡意聯結。</w:t>
      </w:r>
    </w:p>
    <w:p w:rsidR="00061C90" w:rsidRPr="00632D7C" w:rsidRDefault="00843A84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632D7C">
        <w:rPr>
          <w:rFonts w:ascii="微軟正黑體" w:eastAsia="微軟正黑體" w:hAnsi="微軟正黑體" w:hint="eastAsia"/>
          <w:szCs w:val="24"/>
        </w:rPr>
        <w:t>針對腳本式文件</w:t>
      </w:r>
      <w:r w:rsidR="00632D7C">
        <w:rPr>
          <w:rFonts w:ascii="微軟正黑體" w:eastAsia="微軟正黑體" w:hAnsi="微軟正黑體" w:hint="eastAsia"/>
          <w:szCs w:val="24"/>
        </w:rPr>
        <w:t>，</w:t>
      </w:r>
      <w:r w:rsidRPr="00632D7C">
        <w:rPr>
          <w:rFonts w:ascii="微軟正黑體" w:eastAsia="微軟正黑體" w:hAnsi="微軟正黑體" w:hint="eastAsia"/>
          <w:szCs w:val="24"/>
        </w:rPr>
        <w:t xml:space="preserve">包含 </w:t>
      </w:r>
      <w:r w:rsidRPr="00632D7C">
        <w:rPr>
          <w:rFonts w:ascii="微軟正黑體" w:eastAsia="微軟正黑體" w:hAnsi="微軟正黑體"/>
          <w:szCs w:val="24"/>
        </w:rPr>
        <w:t>Java Script(.JS)</w:t>
      </w:r>
      <w:r w:rsidR="00632D7C">
        <w:rPr>
          <w:rFonts w:ascii="微軟正黑體" w:eastAsia="微軟正黑體" w:hAnsi="微軟正黑體" w:hint="eastAsia"/>
          <w:szCs w:val="24"/>
        </w:rPr>
        <w:t>、</w:t>
      </w:r>
      <w:r w:rsidRPr="00632D7C">
        <w:rPr>
          <w:rFonts w:ascii="微軟正黑體" w:eastAsia="微軟正黑體" w:hAnsi="微軟正黑體"/>
          <w:szCs w:val="24"/>
        </w:rPr>
        <w:t>Windows Script(.WSF)</w:t>
      </w:r>
      <w:r w:rsidR="00632D7C">
        <w:rPr>
          <w:rFonts w:ascii="微軟正黑體" w:eastAsia="微軟正黑體" w:hAnsi="微軟正黑體" w:hint="eastAsia"/>
          <w:szCs w:val="24"/>
        </w:rPr>
        <w:t>、</w:t>
      </w:r>
      <w:r w:rsidRPr="00632D7C">
        <w:rPr>
          <w:rFonts w:ascii="微軟正黑體" w:eastAsia="微軟正黑體" w:hAnsi="微軟正黑體"/>
          <w:szCs w:val="24"/>
        </w:rPr>
        <w:t xml:space="preserve"> Office</w:t>
      </w:r>
      <w:r w:rsidRPr="00632D7C">
        <w:rPr>
          <w:rFonts w:ascii="微軟正黑體" w:eastAsia="微軟正黑體" w:hAnsi="微軟正黑體" w:hint="eastAsia"/>
          <w:szCs w:val="24"/>
        </w:rPr>
        <w:t>巨集</w:t>
      </w:r>
      <w:r w:rsidRPr="00632D7C">
        <w:rPr>
          <w:rFonts w:ascii="微軟正黑體" w:eastAsia="微軟正黑體" w:hAnsi="微軟正黑體"/>
          <w:szCs w:val="24"/>
        </w:rPr>
        <w:t>(Macro)</w:t>
      </w:r>
      <w:r w:rsidR="00632D7C">
        <w:rPr>
          <w:rFonts w:ascii="微軟正黑體" w:eastAsia="微軟正黑體" w:hAnsi="微軟正黑體"/>
          <w:szCs w:val="24"/>
        </w:rPr>
        <w:t>…</w:t>
      </w:r>
      <w:r w:rsidRPr="00632D7C">
        <w:rPr>
          <w:rFonts w:ascii="微軟正黑體" w:eastAsia="微軟正黑體" w:hAnsi="微軟正黑體" w:hint="eastAsia"/>
          <w:szCs w:val="24"/>
        </w:rPr>
        <w:t>等格式檔案</w:t>
      </w:r>
      <w:r w:rsidRPr="00632D7C">
        <w:rPr>
          <w:rFonts w:ascii="微軟正黑體" w:eastAsia="微軟正黑體" w:hAnsi="微軟正黑體"/>
          <w:szCs w:val="24"/>
        </w:rPr>
        <w:t xml:space="preserve">, </w:t>
      </w:r>
      <w:r w:rsidRPr="00632D7C">
        <w:rPr>
          <w:rFonts w:ascii="微軟正黑體" w:eastAsia="微軟正黑體" w:hAnsi="微軟正黑體" w:hint="eastAsia"/>
          <w:szCs w:val="24"/>
        </w:rPr>
        <w:t>進行靜態分析比對</w:t>
      </w:r>
      <w:r w:rsidRPr="00632D7C">
        <w:rPr>
          <w:rFonts w:ascii="微軟正黑體" w:eastAsia="微軟正黑體" w:hAnsi="微軟正黑體"/>
          <w:szCs w:val="24"/>
        </w:rPr>
        <w:t xml:space="preserve">, </w:t>
      </w:r>
      <w:r w:rsidRPr="00632D7C">
        <w:rPr>
          <w:rFonts w:ascii="微軟正黑體" w:eastAsia="微軟正黑體" w:hAnsi="微軟正黑體" w:hint="eastAsia"/>
          <w:szCs w:val="24"/>
        </w:rPr>
        <w:t xml:space="preserve">偵測率高達 </w:t>
      </w:r>
      <w:r w:rsidRPr="00632D7C">
        <w:rPr>
          <w:rFonts w:ascii="微軟正黑體" w:eastAsia="微軟正黑體" w:hAnsi="微軟正黑體"/>
          <w:szCs w:val="24"/>
        </w:rPr>
        <w:t>99%</w:t>
      </w:r>
      <w:r w:rsidRPr="00632D7C">
        <w:rPr>
          <w:rFonts w:ascii="微軟正黑體" w:eastAsia="微軟正黑體" w:hAnsi="微軟正黑體" w:hint="eastAsia"/>
          <w:szCs w:val="24"/>
        </w:rPr>
        <w:t>以上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p w:rsidR="00061C90" w:rsidRPr="00632D7C" w:rsidRDefault="00843A84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632D7C">
        <w:rPr>
          <w:rFonts w:ascii="微軟正黑體" w:eastAsia="微軟正黑體" w:hAnsi="微軟正黑體" w:hint="eastAsia"/>
          <w:szCs w:val="24"/>
        </w:rPr>
        <w:t>有效偵測加密勒索攻擊郵件附檔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p w:rsidR="00061C90" w:rsidRPr="00632D7C" w:rsidRDefault="00F4739E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具備</w:t>
      </w:r>
      <w:r w:rsidR="00843A84" w:rsidRPr="00632D7C">
        <w:rPr>
          <w:rFonts w:ascii="微軟正黑體" w:eastAsia="微軟正黑體" w:hAnsi="微軟正黑體"/>
          <w:szCs w:val="24"/>
        </w:rPr>
        <w:t>APT</w:t>
      </w:r>
      <w:r w:rsidR="00843A84" w:rsidRPr="00632D7C">
        <w:rPr>
          <w:rFonts w:ascii="微軟正黑體" w:eastAsia="微軟正黑體" w:hAnsi="微軟正黑體" w:hint="eastAsia"/>
          <w:szCs w:val="24"/>
        </w:rPr>
        <w:t>文件包含</w:t>
      </w:r>
      <w:r w:rsidR="00843A84" w:rsidRPr="00632D7C">
        <w:rPr>
          <w:rFonts w:ascii="微軟正黑體" w:eastAsia="微軟正黑體" w:hAnsi="微軟正黑體"/>
          <w:szCs w:val="24"/>
        </w:rPr>
        <w:t>Office, PDF</w:t>
      </w:r>
      <w:r w:rsidR="00632D7C">
        <w:rPr>
          <w:rFonts w:ascii="微軟正黑體" w:eastAsia="微軟正黑體" w:hAnsi="微軟正黑體"/>
          <w:szCs w:val="24"/>
        </w:rPr>
        <w:t>…</w:t>
      </w:r>
      <w:r w:rsidR="00843A84" w:rsidRPr="00632D7C">
        <w:rPr>
          <w:rFonts w:ascii="微軟正黑體" w:eastAsia="微軟正黑體" w:hAnsi="微軟正黑體" w:hint="eastAsia"/>
          <w:szCs w:val="24"/>
        </w:rPr>
        <w:t>等格式檔案靜態分析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p w:rsidR="00061C90" w:rsidRPr="00632D7C" w:rsidRDefault="00F4739E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具備</w:t>
      </w:r>
      <w:r w:rsidR="00843A84" w:rsidRPr="00632D7C">
        <w:rPr>
          <w:rFonts w:ascii="微軟正黑體" w:eastAsia="微軟正黑體" w:hAnsi="微軟正黑體" w:hint="eastAsia"/>
          <w:szCs w:val="24"/>
        </w:rPr>
        <w:t>進階攻擊執行</w:t>
      </w:r>
      <w:proofErr w:type="gramStart"/>
      <w:r w:rsidR="00843A84" w:rsidRPr="00632D7C">
        <w:rPr>
          <w:rFonts w:ascii="微軟正黑體" w:eastAsia="微軟正黑體" w:hAnsi="微軟正黑體" w:hint="eastAsia"/>
          <w:szCs w:val="24"/>
        </w:rPr>
        <w:t>檔</w:t>
      </w:r>
      <w:proofErr w:type="gramEnd"/>
      <w:r w:rsidR="00843A84" w:rsidRPr="00632D7C">
        <w:rPr>
          <w:rFonts w:ascii="微軟正黑體" w:eastAsia="微軟正黑體" w:hAnsi="微軟正黑體" w:hint="eastAsia"/>
          <w:szCs w:val="24"/>
        </w:rPr>
        <w:t>文件分析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p w:rsidR="00061C90" w:rsidRPr="00632D7C" w:rsidRDefault="00843A84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r w:rsidRPr="00632D7C">
        <w:rPr>
          <w:rFonts w:ascii="微軟正黑體" w:eastAsia="微軟正黑體" w:hAnsi="微軟正黑體" w:hint="eastAsia"/>
          <w:szCs w:val="24"/>
        </w:rPr>
        <w:t>分析引擎包含來自雷神</w:t>
      </w:r>
      <w:bookmarkStart w:id="1" w:name="_GoBack"/>
      <w:bookmarkEnd w:id="1"/>
      <w:r w:rsidRPr="00632D7C">
        <w:rPr>
          <w:rFonts w:ascii="微軟正黑體" w:eastAsia="微軟正黑體" w:hAnsi="微軟正黑體" w:hint="eastAsia"/>
          <w:szCs w:val="24"/>
        </w:rPr>
        <w:t>長期被</w:t>
      </w:r>
      <w:r w:rsidRPr="00632D7C">
        <w:rPr>
          <w:rFonts w:ascii="微軟正黑體" w:eastAsia="微軟正黑體" w:hAnsi="微軟正黑體"/>
          <w:szCs w:val="24"/>
        </w:rPr>
        <w:t>APT</w:t>
      </w:r>
      <w:r w:rsidRPr="00632D7C">
        <w:rPr>
          <w:rFonts w:ascii="微軟正黑體" w:eastAsia="微軟正黑體" w:hAnsi="微軟正黑體" w:hint="eastAsia"/>
          <w:szCs w:val="24"/>
        </w:rPr>
        <w:t>攻擊及郵件代管每天發現的攻擊樣本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p w:rsidR="00632D7C" w:rsidRPr="00632D7C" w:rsidRDefault="00843A84" w:rsidP="00632D7C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  <w:szCs w:val="24"/>
        </w:rPr>
      </w:pPr>
      <w:proofErr w:type="gramStart"/>
      <w:r w:rsidRPr="00632D7C">
        <w:rPr>
          <w:rFonts w:ascii="微軟正黑體" w:eastAsia="微軟正黑體" w:hAnsi="微軟正黑體" w:hint="eastAsia"/>
          <w:szCs w:val="24"/>
        </w:rPr>
        <w:t>比沙箱分析</w:t>
      </w:r>
      <w:proofErr w:type="gramEnd"/>
      <w:r w:rsidRPr="00632D7C">
        <w:rPr>
          <w:rFonts w:ascii="微軟正黑體" w:eastAsia="微軟正黑體" w:hAnsi="微軟正黑體" w:hint="eastAsia"/>
          <w:szCs w:val="24"/>
        </w:rPr>
        <w:t>更低的誤報率</w:t>
      </w:r>
      <w:r w:rsidR="00632D7C">
        <w:rPr>
          <w:rFonts w:ascii="微軟正黑體" w:eastAsia="微軟正黑體" w:hAnsi="微軟正黑體" w:hint="eastAsia"/>
          <w:szCs w:val="24"/>
        </w:rPr>
        <w:t>。</w:t>
      </w:r>
    </w:p>
    <w:sectPr w:rsidR="00632D7C" w:rsidRPr="00632D7C" w:rsidSect="006148C6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965" w:rsidRDefault="001A0965" w:rsidP="00B72324">
      <w:r>
        <w:separator/>
      </w:r>
    </w:p>
  </w:endnote>
  <w:endnote w:type="continuationSeparator" w:id="0">
    <w:p w:rsidR="001A0965" w:rsidRDefault="001A0965" w:rsidP="00B7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965" w:rsidRDefault="001A0965" w:rsidP="00B72324">
      <w:r>
        <w:separator/>
      </w:r>
    </w:p>
  </w:footnote>
  <w:footnote w:type="continuationSeparator" w:id="0">
    <w:p w:rsidR="001A0965" w:rsidRDefault="001A0965" w:rsidP="00B7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260"/>
    <w:multiLevelType w:val="hybridMultilevel"/>
    <w:tmpl w:val="B99400D2"/>
    <w:lvl w:ilvl="0" w:tplc="D9149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CB27E">
      <w:start w:val="4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EB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6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8B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1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8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E7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B3728"/>
    <w:multiLevelType w:val="hybridMultilevel"/>
    <w:tmpl w:val="74F2E322"/>
    <w:lvl w:ilvl="0" w:tplc="3AB48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61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0CE64">
      <w:start w:val="46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2F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8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83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E5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C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4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5C5E0E"/>
    <w:multiLevelType w:val="hybridMultilevel"/>
    <w:tmpl w:val="165C0E86"/>
    <w:lvl w:ilvl="0" w:tplc="A2B0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67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02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A4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2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0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AA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C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835D54"/>
    <w:multiLevelType w:val="hybridMultilevel"/>
    <w:tmpl w:val="5C826620"/>
    <w:lvl w:ilvl="0" w:tplc="47BEB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201E4">
      <w:start w:val="4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EF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3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E6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C3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4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6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05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13F4F"/>
    <w:multiLevelType w:val="hybridMultilevel"/>
    <w:tmpl w:val="0BBA5788"/>
    <w:lvl w:ilvl="0" w:tplc="6F78C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E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42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E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8A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C3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EE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4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296D77"/>
    <w:multiLevelType w:val="hybridMultilevel"/>
    <w:tmpl w:val="6C963AD8"/>
    <w:lvl w:ilvl="0" w:tplc="034E20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2D4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250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C0F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A1A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44F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CB7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4C1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A82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DB21D0"/>
    <w:multiLevelType w:val="hybridMultilevel"/>
    <w:tmpl w:val="D89EC1DA"/>
    <w:lvl w:ilvl="0" w:tplc="7C320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A2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65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7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AC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EE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22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A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6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0E6C5D"/>
    <w:multiLevelType w:val="hybridMultilevel"/>
    <w:tmpl w:val="184A548A"/>
    <w:lvl w:ilvl="0" w:tplc="8DB625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8CC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097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2E3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0A70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63C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8FF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EAE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4C3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0010F"/>
    <w:multiLevelType w:val="hybridMultilevel"/>
    <w:tmpl w:val="885CA3A2"/>
    <w:lvl w:ilvl="0" w:tplc="F1B0A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61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7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E4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24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A7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CF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A1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F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8F6079"/>
    <w:multiLevelType w:val="hybridMultilevel"/>
    <w:tmpl w:val="BD028FF8"/>
    <w:lvl w:ilvl="0" w:tplc="B0E859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073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FE1B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A31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E2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608A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012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04F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6D2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46C1"/>
    <w:multiLevelType w:val="hybridMultilevel"/>
    <w:tmpl w:val="3738C99A"/>
    <w:lvl w:ilvl="0" w:tplc="C7606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2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EA2FA">
      <w:start w:val="46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81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4C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A0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2E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2F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A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F655D7"/>
    <w:multiLevelType w:val="hybridMultilevel"/>
    <w:tmpl w:val="DE4E01C4"/>
    <w:lvl w:ilvl="0" w:tplc="FD22A0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6A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876F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4D358">
      <w:start w:val="46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E9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A09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4FC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6D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CE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97187"/>
    <w:multiLevelType w:val="hybridMultilevel"/>
    <w:tmpl w:val="4E56B580"/>
    <w:lvl w:ilvl="0" w:tplc="7B1A0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A6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E4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F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AB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C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5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8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25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EA66D2"/>
    <w:multiLevelType w:val="hybridMultilevel"/>
    <w:tmpl w:val="E328116A"/>
    <w:lvl w:ilvl="0" w:tplc="830E136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6A2540"/>
    <w:multiLevelType w:val="hybridMultilevel"/>
    <w:tmpl w:val="6B1C8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DD"/>
    <w:rsid w:val="000164FF"/>
    <w:rsid w:val="00037714"/>
    <w:rsid w:val="00061C90"/>
    <w:rsid w:val="0006751B"/>
    <w:rsid w:val="000A0799"/>
    <w:rsid w:val="000B384B"/>
    <w:rsid w:val="000C73DD"/>
    <w:rsid w:val="00135311"/>
    <w:rsid w:val="00176EBD"/>
    <w:rsid w:val="001A0965"/>
    <w:rsid w:val="00280C15"/>
    <w:rsid w:val="002F7C1F"/>
    <w:rsid w:val="00300B00"/>
    <w:rsid w:val="00305AD1"/>
    <w:rsid w:val="004C227F"/>
    <w:rsid w:val="005404B4"/>
    <w:rsid w:val="0054059E"/>
    <w:rsid w:val="005B3E47"/>
    <w:rsid w:val="005B57B7"/>
    <w:rsid w:val="005D3F21"/>
    <w:rsid w:val="00601337"/>
    <w:rsid w:val="006148C6"/>
    <w:rsid w:val="00632D7C"/>
    <w:rsid w:val="00640DC0"/>
    <w:rsid w:val="006F782F"/>
    <w:rsid w:val="007002A3"/>
    <w:rsid w:val="00752C64"/>
    <w:rsid w:val="007724F9"/>
    <w:rsid w:val="007F4973"/>
    <w:rsid w:val="00843A84"/>
    <w:rsid w:val="008467F2"/>
    <w:rsid w:val="00886C09"/>
    <w:rsid w:val="008962EE"/>
    <w:rsid w:val="00920911"/>
    <w:rsid w:val="0094619B"/>
    <w:rsid w:val="00995121"/>
    <w:rsid w:val="009F51B4"/>
    <w:rsid w:val="00B72324"/>
    <w:rsid w:val="00B928E1"/>
    <w:rsid w:val="00BC63FF"/>
    <w:rsid w:val="00C4798E"/>
    <w:rsid w:val="00DC546A"/>
    <w:rsid w:val="00DE47DC"/>
    <w:rsid w:val="00E05BE5"/>
    <w:rsid w:val="00E1509A"/>
    <w:rsid w:val="00E33A02"/>
    <w:rsid w:val="00E40520"/>
    <w:rsid w:val="00E87265"/>
    <w:rsid w:val="00F109D6"/>
    <w:rsid w:val="00F3379E"/>
    <w:rsid w:val="00F4739E"/>
    <w:rsid w:val="00F6389F"/>
    <w:rsid w:val="00F97511"/>
    <w:rsid w:val="00F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D9FB1"/>
  <w15:chartTrackingRefBased/>
  <w15:docId w15:val="{5F459CD1-03B4-4E94-9192-D434A82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5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75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6751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75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675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6751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6751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D3F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3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5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029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442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498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444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767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3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4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2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4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76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22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07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98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4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36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15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2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44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64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17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1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91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1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4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8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7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09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41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64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07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99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1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3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7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7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55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3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55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7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小黑 Dama</dc:creator>
  <cp:keywords/>
  <dc:description/>
  <cp:lastModifiedBy>小黑 Dama</cp:lastModifiedBy>
  <cp:revision>11</cp:revision>
  <dcterms:created xsi:type="dcterms:W3CDTF">2018-08-20T01:19:00Z</dcterms:created>
  <dcterms:modified xsi:type="dcterms:W3CDTF">2018-08-20T08:33:00Z</dcterms:modified>
</cp:coreProperties>
</file>